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76E" w:rsidRDefault="0081276E" w:rsidP="0081276E">
      <w:pPr>
        <w:autoSpaceDE w:val="0"/>
        <w:autoSpaceDN w:val="0"/>
        <w:adjustRightInd w:val="0"/>
        <w:spacing w:after="0" w:line="240" w:lineRule="auto"/>
        <w:jc w:val="both"/>
        <w:rPr>
          <w:rFonts w:cstheme="minorHAnsi"/>
          <w:b/>
          <w:sz w:val="28"/>
          <w:szCs w:val="28"/>
        </w:rPr>
      </w:pPr>
      <w:bookmarkStart w:id="0" w:name="_GoBack"/>
      <w:bookmarkEnd w:id="0"/>
      <w:r>
        <w:rPr>
          <w:rFonts w:cstheme="minorHAnsi"/>
          <w:b/>
          <w:sz w:val="28"/>
          <w:szCs w:val="28"/>
        </w:rPr>
        <w:t>The State of Texas</w:t>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t>§</w:t>
      </w:r>
    </w:p>
    <w:p w:rsidR="0081276E" w:rsidRDefault="0081276E" w:rsidP="0081276E">
      <w:pPr>
        <w:spacing w:after="0" w:line="240" w:lineRule="auto"/>
        <w:jc w:val="both"/>
        <w:rPr>
          <w:rFonts w:cstheme="minorHAnsi"/>
          <w:b/>
          <w:sz w:val="28"/>
          <w:szCs w:val="28"/>
        </w:rPr>
      </w:pP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t xml:space="preserve">§ </w:t>
      </w:r>
    </w:p>
    <w:p w:rsidR="0081276E" w:rsidRDefault="0081276E" w:rsidP="0081276E">
      <w:pPr>
        <w:spacing w:after="0" w:line="240" w:lineRule="auto"/>
        <w:jc w:val="both"/>
        <w:rPr>
          <w:rFonts w:cstheme="minorHAnsi"/>
          <w:b/>
          <w:sz w:val="28"/>
          <w:szCs w:val="28"/>
        </w:rPr>
      </w:pPr>
      <w:r>
        <w:rPr>
          <w:rFonts w:cstheme="minorHAnsi"/>
          <w:b/>
          <w:sz w:val="28"/>
          <w:szCs w:val="28"/>
        </w:rPr>
        <w:t>County of Edwards</w:t>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t>§</w:t>
      </w:r>
    </w:p>
    <w:p w:rsidR="0081276E" w:rsidRDefault="0081276E" w:rsidP="0081276E">
      <w:pPr>
        <w:spacing w:after="0" w:line="240" w:lineRule="auto"/>
        <w:jc w:val="both"/>
        <w:rPr>
          <w:rFonts w:cstheme="minorHAnsi"/>
          <w:b/>
          <w:sz w:val="28"/>
          <w:szCs w:val="28"/>
        </w:rPr>
      </w:pPr>
    </w:p>
    <w:p w:rsidR="0081276E" w:rsidRDefault="0081276E" w:rsidP="0081276E">
      <w:pPr>
        <w:spacing w:after="0"/>
        <w:jc w:val="both"/>
        <w:rPr>
          <w:rFonts w:cstheme="minorHAnsi"/>
          <w:sz w:val="28"/>
          <w:szCs w:val="28"/>
        </w:rPr>
      </w:pPr>
      <w:r>
        <w:rPr>
          <w:rFonts w:cstheme="minorHAnsi"/>
          <w:b/>
          <w:sz w:val="28"/>
          <w:szCs w:val="28"/>
        </w:rPr>
        <w:t>BE IT REMEMBERED</w:t>
      </w:r>
      <w:r w:rsidR="00912DA2">
        <w:rPr>
          <w:rFonts w:cstheme="minorHAnsi"/>
          <w:sz w:val="28"/>
          <w:szCs w:val="28"/>
        </w:rPr>
        <w:t xml:space="preserve"> that on this 17</w:t>
      </w:r>
      <w:r>
        <w:rPr>
          <w:rFonts w:cstheme="minorHAnsi"/>
          <w:sz w:val="28"/>
          <w:szCs w:val="28"/>
          <w:vertAlign w:val="superscript"/>
        </w:rPr>
        <w:t>th</w:t>
      </w:r>
      <w:r>
        <w:rPr>
          <w:rFonts w:cstheme="minorHAnsi"/>
          <w:sz w:val="28"/>
          <w:szCs w:val="28"/>
        </w:rPr>
        <w:t xml:space="preserve"> day of November, 2017, at 9:00 o’clock a.m. there came on and was held in the City of Rocksprings, Edwards County, Texas, at the Edwards Coun</w:t>
      </w:r>
      <w:r w:rsidR="00912DA2">
        <w:rPr>
          <w:rFonts w:cstheme="minorHAnsi"/>
          <w:sz w:val="28"/>
          <w:szCs w:val="28"/>
        </w:rPr>
        <w:t>ty Courthouse therein, a Special</w:t>
      </w:r>
      <w:r>
        <w:rPr>
          <w:rFonts w:cstheme="minorHAnsi"/>
          <w:sz w:val="28"/>
          <w:szCs w:val="28"/>
        </w:rPr>
        <w:t xml:space="preserve"> Open Meeting of the Commissioners’ Court of Edwards County, Texas.  The Proposed Agenda for this </w:t>
      </w:r>
      <w:r w:rsidR="00912DA2">
        <w:rPr>
          <w:rFonts w:cstheme="minorHAnsi"/>
          <w:sz w:val="28"/>
          <w:szCs w:val="28"/>
        </w:rPr>
        <w:t>Special</w:t>
      </w:r>
      <w:r>
        <w:rPr>
          <w:rFonts w:cstheme="minorHAnsi"/>
          <w:sz w:val="28"/>
          <w:szCs w:val="28"/>
        </w:rPr>
        <w:t xml:space="preserve"> Open Meeting of the Commissioners’ Court of Edwards County</w:t>
      </w:r>
      <w:r w:rsidR="00912DA2">
        <w:rPr>
          <w:rFonts w:cstheme="minorHAnsi"/>
          <w:sz w:val="28"/>
          <w:szCs w:val="28"/>
        </w:rPr>
        <w:t>, Texas was posted on November 14, 2017</w:t>
      </w:r>
      <w:r w:rsidR="00437590">
        <w:rPr>
          <w:rFonts w:cstheme="minorHAnsi"/>
          <w:sz w:val="28"/>
          <w:szCs w:val="28"/>
        </w:rPr>
        <w:t xml:space="preserve"> at 8:50 a.m.</w:t>
      </w:r>
    </w:p>
    <w:p w:rsidR="0081276E" w:rsidRDefault="0081276E" w:rsidP="0081276E">
      <w:pPr>
        <w:spacing w:after="0" w:line="240" w:lineRule="auto"/>
        <w:jc w:val="both"/>
        <w:rPr>
          <w:rFonts w:cstheme="minorHAnsi"/>
          <w:sz w:val="28"/>
          <w:szCs w:val="28"/>
        </w:rPr>
      </w:pPr>
    </w:p>
    <w:p w:rsidR="0081276E" w:rsidRDefault="0081276E" w:rsidP="0081276E">
      <w:pPr>
        <w:spacing w:after="0" w:line="240" w:lineRule="auto"/>
        <w:jc w:val="both"/>
        <w:rPr>
          <w:rFonts w:cstheme="minorHAnsi"/>
          <w:sz w:val="28"/>
          <w:szCs w:val="28"/>
        </w:rPr>
      </w:pPr>
      <w:r>
        <w:rPr>
          <w:rFonts w:cstheme="minorHAnsi"/>
          <w:sz w:val="28"/>
          <w:szCs w:val="28"/>
        </w:rPr>
        <w:t>Present were:</w:t>
      </w:r>
    </w:p>
    <w:p w:rsidR="0081276E" w:rsidRDefault="0081276E" w:rsidP="0081276E">
      <w:pPr>
        <w:spacing w:after="0" w:line="240" w:lineRule="auto"/>
        <w:jc w:val="both"/>
        <w:rPr>
          <w:rFonts w:cstheme="minorHAnsi"/>
          <w:sz w:val="28"/>
          <w:szCs w:val="28"/>
        </w:rPr>
      </w:pPr>
      <w:r>
        <w:rPr>
          <w:rFonts w:cstheme="minorHAnsi"/>
          <w:sz w:val="28"/>
          <w:szCs w:val="28"/>
        </w:rPr>
        <w:t>Honorable William Epperson, Commissioner of Precinct One</w:t>
      </w:r>
    </w:p>
    <w:p w:rsidR="0081276E" w:rsidRDefault="0081276E" w:rsidP="0081276E">
      <w:pPr>
        <w:spacing w:after="0" w:line="240" w:lineRule="auto"/>
        <w:jc w:val="both"/>
        <w:rPr>
          <w:rFonts w:cstheme="minorHAnsi"/>
          <w:sz w:val="28"/>
          <w:szCs w:val="28"/>
        </w:rPr>
      </w:pPr>
      <w:r>
        <w:rPr>
          <w:rFonts w:cstheme="minorHAnsi"/>
          <w:sz w:val="28"/>
          <w:szCs w:val="28"/>
        </w:rPr>
        <w:t>Honorable Lee Sweeten, Commissioner of Precinct Two, was absent</w:t>
      </w:r>
    </w:p>
    <w:p w:rsidR="0081276E" w:rsidRDefault="0081276E" w:rsidP="0081276E">
      <w:pPr>
        <w:spacing w:after="0" w:line="240" w:lineRule="auto"/>
        <w:jc w:val="both"/>
        <w:rPr>
          <w:rFonts w:cstheme="minorHAnsi"/>
          <w:sz w:val="28"/>
          <w:szCs w:val="28"/>
        </w:rPr>
      </w:pPr>
      <w:r>
        <w:rPr>
          <w:rFonts w:cstheme="minorHAnsi"/>
          <w:sz w:val="28"/>
          <w:szCs w:val="28"/>
        </w:rPr>
        <w:t>Honorable Matt Fry, Commissioner of Precinct Three, was absent</w:t>
      </w:r>
    </w:p>
    <w:p w:rsidR="0081276E" w:rsidRDefault="0081276E" w:rsidP="0081276E">
      <w:pPr>
        <w:spacing w:after="0" w:line="240" w:lineRule="auto"/>
        <w:jc w:val="both"/>
        <w:rPr>
          <w:rFonts w:cstheme="minorHAnsi"/>
          <w:sz w:val="28"/>
          <w:szCs w:val="28"/>
        </w:rPr>
      </w:pPr>
      <w:r>
        <w:rPr>
          <w:rFonts w:cstheme="minorHAnsi"/>
          <w:sz w:val="28"/>
          <w:szCs w:val="28"/>
        </w:rPr>
        <w:t xml:space="preserve">Honorable Andrew Barnebey, Commissioner of Precinct Four, was absent </w:t>
      </w:r>
    </w:p>
    <w:p w:rsidR="0081276E" w:rsidRDefault="0081276E" w:rsidP="0081276E">
      <w:pPr>
        <w:spacing w:after="0" w:line="240" w:lineRule="auto"/>
        <w:jc w:val="both"/>
        <w:rPr>
          <w:rFonts w:cstheme="minorHAnsi"/>
          <w:sz w:val="28"/>
          <w:szCs w:val="28"/>
        </w:rPr>
      </w:pPr>
      <w:r>
        <w:rPr>
          <w:rFonts w:cstheme="minorHAnsi"/>
          <w:sz w:val="28"/>
          <w:szCs w:val="28"/>
        </w:rPr>
        <w:t>Honorable Souli Asa Shanklin, County Judge</w:t>
      </w:r>
    </w:p>
    <w:p w:rsidR="0081276E" w:rsidRDefault="0081276E" w:rsidP="0081276E">
      <w:pPr>
        <w:spacing w:after="0" w:line="240" w:lineRule="auto"/>
        <w:jc w:val="both"/>
        <w:rPr>
          <w:rFonts w:cstheme="minorHAnsi"/>
          <w:sz w:val="28"/>
          <w:szCs w:val="28"/>
        </w:rPr>
      </w:pPr>
      <w:r>
        <w:rPr>
          <w:rFonts w:cstheme="minorHAnsi"/>
          <w:sz w:val="28"/>
          <w:szCs w:val="28"/>
        </w:rPr>
        <w:t>Honorable Olga Lydia Reyes, County and District Clerk</w:t>
      </w:r>
    </w:p>
    <w:p w:rsidR="0081276E" w:rsidRDefault="0081276E" w:rsidP="0081276E">
      <w:pPr>
        <w:spacing w:after="0" w:line="240" w:lineRule="auto"/>
        <w:jc w:val="both"/>
        <w:rPr>
          <w:rFonts w:cstheme="minorHAnsi"/>
          <w:sz w:val="28"/>
          <w:szCs w:val="28"/>
        </w:rPr>
      </w:pPr>
    </w:p>
    <w:p w:rsidR="0081276E" w:rsidRDefault="0081276E" w:rsidP="0081276E">
      <w:pPr>
        <w:spacing w:after="0"/>
        <w:jc w:val="both"/>
        <w:rPr>
          <w:rFonts w:cstheme="minorHAnsi"/>
          <w:sz w:val="28"/>
          <w:szCs w:val="28"/>
        </w:rPr>
      </w:pPr>
      <w:r>
        <w:rPr>
          <w:rFonts w:cstheme="minorHAnsi"/>
          <w:sz w:val="28"/>
          <w:szCs w:val="28"/>
        </w:rPr>
        <w:t xml:space="preserve">1.  </w:t>
      </w:r>
      <w:r>
        <w:rPr>
          <w:rFonts w:cstheme="minorHAnsi"/>
          <w:b/>
          <w:sz w:val="28"/>
          <w:szCs w:val="28"/>
        </w:rPr>
        <w:t xml:space="preserve">Determination of quorum; Call to Order.  </w:t>
      </w:r>
      <w:r>
        <w:rPr>
          <w:rFonts w:cstheme="minorHAnsi"/>
          <w:sz w:val="28"/>
          <w:szCs w:val="28"/>
        </w:rPr>
        <w:t xml:space="preserve">The Open Meeting was called to order at 9:30 o’clock a.m. by Judge Shanklin.  The roll was called by Clerk Reyes.  Only the Judge and Commissioner Epperson were present.  The Republican Chairperson who was in the audience, called the legal department of the Texas Secretary of State’s office to ascertain if the Court could proceed with the local canvass in light of those attending.  The Secretary of State stated that since we had two participants, the votes could be canvassed.  </w:t>
      </w:r>
    </w:p>
    <w:p w:rsidR="0081276E" w:rsidRDefault="0081276E" w:rsidP="0081276E">
      <w:pPr>
        <w:spacing w:after="0"/>
        <w:jc w:val="both"/>
        <w:rPr>
          <w:rFonts w:cstheme="minorHAnsi"/>
          <w:sz w:val="28"/>
          <w:szCs w:val="28"/>
        </w:rPr>
      </w:pPr>
    </w:p>
    <w:p w:rsidR="0081276E" w:rsidRDefault="0081276E" w:rsidP="0081276E">
      <w:pPr>
        <w:jc w:val="both"/>
        <w:rPr>
          <w:b/>
          <w:sz w:val="28"/>
          <w:szCs w:val="28"/>
        </w:rPr>
      </w:pPr>
      <w:r>
        <w:rPr>
          <w:rFonts w:cstheme="minorHAnsi"/>
          <w:sz w:val="28"/>
          <w:szCs w:val="28"/>
        </w:rPr>
        <w:t xml:space="preserve">2.  </w:t>
      </w:r>
      <w:r>
        <w:rPr>
          <w:b/>
          <w:sz w:val="28"/>
          <w:szCs w:val="28"/>
        </w:rPr>
        <w:t>DELIBERATE, CONSIDER and/or TAKE ACTION ON ANY OF THE FOLLOWING:</w:t>
      </w:r>
    </w:p>
    <w:p w:rsidR="0081276E" w:rsidRDefault="0081276E" w:rsidP="0081276E">
      <w:pPr>
        <w:jc w:val="both"/>
        <w:rPr>
          <w:sz w:val="28"/>
          <w:szCs w:val="28"/>
        </w:rPr>
      </w:pPr>
      <w:r>
        <w:rPr>
          <w:sz w:val="28"/>
          <w:szCs w:val="28"/>
        </w:rPr>
        <w:t xml:space="preserve">a.  </w:t>
      </w:r>
      <w:r>
        <w:rPr>
          <w:b/>
          <w:sz w:val="28"/>
          <w:szCs w:val="28"/>
        </w:rPr>
        <w:t xml:space="preserve">Canvas November 2, 2017 Constitutional Amendment Election votes.  </w:t>
      </w:r>
      <w:r>
        <w:rPr>
          <w:sz w:val="28"/>
          <w:szCs w:val="28"/>
        </w:rPr>
        <w:t xml:space="preserve">The County and District Clerk read the vote totals and announced that no provisional votes were cast.  There were also no mail ballots received during this election.  Judge Shanklin moved to approve the votes from the November 2, 2017 Constitutional Amendment election.  Commissioner Epperson seconded the motion.  No person noting any opposition, the motion carried 2/0.  </w:t>
      </w:r>
    </w:p>
    <w:p w:rsidR="0081276E" w:rsidRDefault="00D52B02" w:rsidP="0081276E">
      <w:pPr>
        <w:jc w:val="both"/>
        <w:rPr>
          <w:sz w:val="28"/>
          <w:szCs w:val="28"/>
        </w:rPr>
      </w:pPr>
      <w:r>
        <w:rPr>
          <w:sz w:val="28"/>
          <w:szCs w:val="28"/>
        </w:rPr>
        <w:lastRenderedPageBreak/>
        <w:t>3</w:t>
      </w:r>
      <w:r w:rsidR="0081276E">
        <w:rPr>
          <w:sz w:val="28"/>
          <w:szCs w:val="28"/>
        </w:rPr>
        <w:t xml:space="preserve">.  </w:t>
      </w:r>
      <w:r w:rsidR="0081276E">
        <w:rPr>
          <w:b/>
          <w:sz w:val="28"/>
          <w:szCs w:val="28"/>
        </w:rPr>
        <w:t>Set time and date for next meeting.</w:t>
      </w:r>
      <w:r w:rsidR="0081276E">
        <w:rPr>
          <w:sz w:val="28"/>
          <w:szCs w:val="28"/>
        </w:rPr>
        <w:t xml:space="preserve">  The next regularly scheduled meeting of the Edwards County Commissioners Court will be on Tuesday, </w:t>
      </w:r>
      <w:r>
        <w:rPr>
          <w:sz w:val="28"/>
          <w:szCs w:val="28"/>
        </w:rPr>
        <w:t>December 12</w:t>
      </w:r>
      <w:r w:rsidR="0081276E">
        <w:rPr>
          <w:sz w:val="28"/>
          <w:szCs w:val="28"/>
        </w:rPr>
        <w:t xml:space="preserve">, 2017 at 9:00 o’clock a.m.   </w:t>
      </w:r>
    </w:p>
    <w:p w:rsidR="0081276E" w:rsidRDefault="00D575EB" w:rsidP="0081276E">
      <w:pPr>
        <w:jc w:val="both"/>
        <w:rPr>
          <w:sz w:val="28"/>
          <w:szCs w:val="28"/>
        </w:rPr>
      </w:pPr>
      <w:r>
        <w:rPr>
          <w:sz w:val="28"/>
          <w:szCs w:val="28"/>
        </w:rPr>
        <w:t>4</w:t>
      </w:r>
      <w:r w:rsidR="0081276E">
        <w:rPr>
          <w:sz w:val="28"/>
          <w:szCs w:val="28"/>
        </w:rPr>
        <w:t xml:space="preserve">.  </w:t>
      </w:r>
      <w:r w:rsidR="00D52B02">
        <w:rPr>
          <w:b/>
          <w:sz w:val="28"/>
          <w:szCs w:val="28"/>
        </w:rPr>
        <w:t>New Business</w:t>
      </w:r>
      <w:r w:rsidR="0081276E">
        <w:rPr>
          <w:b/>
          <w:sz w:val="28"/>
          <w:szCs w:val="28"/>
        </w:rPr>
        <w:t>.</w:t>
      </w:r>
      <w:r w:rsidR="0081276E">
        <w:rPr>
          <w:sz w:val="28"/>
          <w:szCs w:val="28"/>
        </w:rPr>
        <w:t xml:space="preserve">  </w:t>
      </w:r>
      <w:r w:rsidR="00D52B02">
        <w:rPr>
          <w:sz w:val="28"/>
          <w:szCs w:val="28"/>
        </w:rPr>
        <w:t>There was no new business</w:t>
      </w:r>
      <w:r w:rsidR="0081276E">
        <w:rPr>
          <w:sz w:val="28"/>
          <w:szCs w:val="28"/>
        </w:rPr>
        <w:t xml:space="preserve">.  </w:t>
      </w:r>
    </w:p>
    <w:p w:rsidR="0081276E" w:rsidRDefault="00D575EB" w:rsidP="0081276E">
      <w:pPr>
        <w:jc w:val="both"/>
        <w:rPr>
          <w:sz w:val="28"/>
          <w:szCs w:val="28"/>
        </w:rPr>
      </w:pPr>
      <w:r>
        <w:rPr>
          <w:sz w:val="28"/>
          <w:szCs w:val="28"/>
        </w:rPr>
        <w:t>5</w:t>
      </w:r>
      <w:r w:rsidR="0081276E">
        <w:rPr>
          <w:sz w:val="28"/>
          <w:szCs w:val="28"/>
        </w:rPr>
        <w:t xml:space="preserve">.  </w:t>
      </w:r>
      <w:r w:rsidR="0081276E">
        <w:rPr>
          <w:b/>
          <w:sz w:val="28"/>
          <w:szCs w:val="28"/>
        </w:rPr>
        <w:t>Adjourn.</w:t>
      </w:r>
      <w:r w:rsidR="0081276E">
        <w:rPr>
          <w:sz w:val="28"/>
          <w:szCs w:val="28"/>
        </w:rPr>
        <w:t xml:space="preserve">  </w:t>
      </w:r>
      <w:r w:rsidR="00D52B02">
        <w:rPr>
          <w:sz w:val="28"/>
          <w:szCs w:val="28"/>
        </w:rPr>
        <w:t xml:space="preserve">Judge Shanklin </w:t>
      </w:r>
      <w:r w:rsidR="0081276E">
        <w:rPr>
          <w:sz w:val="28"/>
          <w:szCs w:val="28"/>
        </w:rPr>
        <w:t xml:space="preserve">made the motion to adjourn.  Commissioner </w:t>
      </w:r>
      <w:r w:rsidR="00D52B02">
        <w:rPr>
          <w:sz w:val="28"/>
          <w:szCs w:val="28"/>
        </w:rPr>
        <w:t xml:space="preserve">Epperson </w:t>
      </w:r>
      <w:r w:rsidR="0081276E">
        <w:rPr>
          <w:sz w:val="28"/>
          <w:szCs w:val="28"/>
        </w:rPr>
        <w:t xml:space="preserve">seconded the motion.  No </w:t>
      </w:r>
      <w:r w:rsidR="00D52B02">
        <w:rPr>
          <w:sz w:val="28"/>
          <w:szCs w:val="28"/>
        </w:rPr>
        <w:t xml:space="preserve">one </w:t>
      </w:r>
      <w:r w:rsidR="0081276E">
        <w:rPr>
          <w:sz w:val="28"/>
          <w:szCs w:val="28"/>
        </w:rPr>
        <w:t xml:space="preserve">noting any </w:t>
      </w:r>
      <w:r w:rsidR="00D52B02">
        <w:rPr>
          <w:sz w:val="28"/>
          <w:szCs w:val="28"/>
        </w:rPr>
        <w:t>opposition, the motion carried 2</w:t>
      </w:r>
      <w:r w:rsidR="0081276E">
        <w:rPr>
          <w:sz w:val="28"/>
          <w:szCs w:val="28"/>
        </w:rPr>
        <w:t>/0.  This meeting of the Edwards County Commi</w:t>
      </w:r>
      <w:r w:rsidR="00D52B02">
        <w:rPr>
          <w:sz w:val="28"/>
          <w:szCs w:val="28"/>
        </w:rPr>
        <w:t>ssioners Court adjourned at 9:40</w:t>
      </w:r>
      <w:r w:rsidR="0081276E">
        <w:rPr>
          <w:sz w:val="28"/>
          <w:szCs w:val="28"/>
        </w:rPr>
        <w:t xml:space="preserve"> a.m.</w:t>
      </w:r>
    </w:p>
    <w:p w:rsidR="00D52B02" w:rsidRDefault="00D52B02" w:rsidP="00D52B02">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APPROVED:</w:t>
      </w:r>
    </w:p>
    <w:p w:rsidR="00D52B02" w:rsidRDefault="00D52B02" w:rsidP="00D52B02">
      <w:pPr>
        <w:spacing w:after="0" w:line="240" w:lineRule="auto"/>
        <w:rPr>
          <w:rFonts w:cstheme="minorHAnsi"/>
          <w:sz w:val="28"/>
          <w:szCs w:val="28"/>
        </w:rPr>
      </w:pPr>
    </w:p>
    <w:p w:rsidR="00D52B02" w:rsidRDefault="00D52B02" w:rsidP="00D52B02">
      <w:pPr>
        <w:spacing w:after="0" w:line="240" w:lineRule="auto"/>
        <w:rPr>
          <w:rFonts w:cstheme="minorHAnsi"/>
          <w:sz w:val="28"/>
          <w:szCs w:val="28"/>
          <w:u w:val="single"/>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p>
    <w:p w:rsidR="00D52B02" w:rsidRDefault="00D52B02" w:rsidP="00D52B02">
      <w:pPr>
        <w:spacing w:after="0" w:line="240" w:lineRule="auto"/>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SOULI ASA SHANKLIN</w:t>
      </w:r>
    </w:p>
    <w:p w:rsidR="00D52B02" w:rsidRDefault="00D52B02" w:rsidP="00D52B02">
      <w:pPr>
        <w:spacing w:after="0" w:line="240" w:lineRule="auto"/>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Edwards County Judge</w:t>
      </w:r>
    </w:p>
    <w:p w:rsidR="00D52B02" w:rsidRDefault="00D52B02" w:rsidP="00D52B02">
      <w:pPr>
        <w:spacing w:after="0" w:line="240" w:lineRule="auto"/>
        <w:rPr>
          <w:rFonts w:cstheme="minorHAnsi"/>
          <w:sz w:val="28"/>
          <w:szCs w:val="28"/>
        </w:rPr>
      </w:pPr>
      <w:r>
        <w:rPr>
          <w:rFonts w:cstheme="minorHAnsi"/>
          <w:sz w:val="28"/>
          <w:szCs w:val="28"/>
        </w:rPr>
        <w:t>Attest:</w:t>
      </w:r>
    </w:p>
    <w:p w:rsidR="00D52B02" w:rsidRDefault="00D52B02" w:rsidP="00D52B02">
      <w:pPr>
        <w:spacing w:after="0" w:line="240" w:lineRule="auto"/>
        <w:rPr>
          <w:rFonts w:cstheme="minorHAnsi"/>
          <w:sz w:val="28"/>
          <w:szCs w:val="28"/>
        </w:rPr>
      </w:pPr>
    </w:p>
    <w:p w:rsidR="00D52B02" w:rsidRDefault="00D52B02" w:rsidP="00D52B02">
      <w:pPr>
        <w:spacing w:after="0" w:line="240" w:lineRule="auto"/>
        <w:rPr>
          <w:rFonts w:cstheme="minorHAnsi"/>
          <w:sz w:val="28"/>
          <w:szCs w:val="28"/>
          <w:u w:val="single"/>
        </w:rPr>
      </w:pP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p>
    <w:p w:rsidR="00D52B02" w:rsidRDefault="00D52B02" w:rsidP="00D52B02">
      <w:pPr>
        <w:spacing w:after="0" w:line="240" w:lineRule="auto"/>
        <w:rPr>
          <w:rFonts w:cstheme="minorHAnsi"/>
          <w:sz w:val="28"/>
          <w:szCs w:val="28"/>
        </w:rPr>
      </w:pPr>
      <w:r>
        <w:rPr>
          <w:rFonts w:cstheme="minorHAnsi"/>
          <w:sz w:val="28"/>
          <w:szCs w:val="28"/>
        </w:rPr>
        <w:t>OLGA LYDIA REYES</w:t>
      </w:r>
    </w:p>
    <w:p w:rsidR="00D52B02" w:rsidRDefault="00D52B02" w:rsidP="00D52B02">
      <w:pPr>
        <w:spacing w:after="0" w:line="240" w:lineRule="auto"/>
        <w:rPr>
          <w:rFonts w:cstheme="minorHAnsi"/>
          <w:b/>
          <w:sz w:val="28"/>
          <w:szCs w:val="28"/>
        </w:rPr>
      </w:pPr>
      <w:r>
        <w:rPr>
          <w:rFonts w:cstheme="minorHAnsi"/>
          <w:sz w:val="28"/>
          <w:szCs w:val="28"/>
        </w:rPr>
        <w:t>Edwards County and District Clerk</w:t>
      </w:r>
    </w:p>
    <w:p w:rsidR="00D52B02" w:rsidRDefault="00D52B02" w:rsidP="00D52B02">
      <w:pPr>
        <w:rPr>
          <w:sz w:val="28"/>
          <w:szCs w:val="28"/>
        </w:rPr>
      </w:pPr>
    </w:p>
    <w:p w:rsidR="0081276E" w:rsidRPr="0081276E" w:rsidRDefault="0081276E" w:rsidP="0081276E">
      <w:pPr>
        <w:jc w:val="both"/>
        <w:rPr>
          <w:sz w:val="28"/>
          <w:szCs w:val="28"/>
        </w:rPr>
      </w:pPr>
    </w:p>
    <w:sectPr w:rsidR="0081276E" w:rsidRPr="00812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6E"/>
    <w:rsid w:val="00311683"/>
    <w:rsid w:val="00437590"/>
    <w:rsid w:val="006C2238"/>
    <w:rsid w:val="0081276E"/>
    <w:rsid w:val="00912DA2"/>
    <w:rsid w:val="00D52B02"/>
    <w:rsid w:val="00D5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ADEC28-2B20-440D-9FC2-3EC3583B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7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32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2017-12-12T17:18:00Z</dcterms:created>
  <dcterms:modified xsi:type="dcterms:W3CDTF">2017-12-12T17:18:00Z</dcterms:modified>
</cp:coreProperties>
</file>